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F219BB" w:rsidRPr="00E75A4D" w:rsidTr="00621D6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Date: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D03DB" w:rsidP="00F81D57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February 16</w:t>
            </w:r>
            <w:r w:rsidR="006F436F">
              <w:rPr>
                <w:rFonts w:cs="Arial"/>
                <w:color w:val="auto"/>
              </w:rPr>
              <w:t>, 2014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Scheduled Start Time: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0025AE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6F436F">
              <w:rPr>
                <w:rFonts w:cs="Arial"/>
                <w:color w:val="auto"/>
              </w:rPr>
              <w:t>:30</w:t>
            </w:r>
            <w:r w:rsidR="005C51C9" w:rsidRPr="00E75A4D">
              <w:rPr>
                <w:rFonts w:cs="Arial"/>
                <w:color w:val="auto"/>
              </w:rPr>
              <w:t xml:space="preserve"> </w:t>
            </w:r>
            <w:r w:rsidR="000506C7">
              <w:rPr>
                <w:rFonts w:cs="Arial"/>
                <w:color w:val="auto"/>
              </w:rPr>
              <w:t>p</w:t>
            </w:r>
            <w:r w:rsidR="00F219BB" w:rsidRPr="00E75A4D">
              <w:rPr>
                <w:rFonts w:cs="Arial"/>
                <w:color w:val="auto"/>
              </w:rPr>
              <w:t>m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Scheduled End Time: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3C2909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6:30</w:t>
            </w:r>
            <w:r w:rsidR="001140F5" w:rsidRPr="00E75A4D">
              <w:rPr>
                <w:rFonts w:cs="Arial"/>
                <w:color w:val="auto"/>
              </w:rPr>
              <w:t xml:space="preserve"> p</w:t>
            </w:r>
            <w:r w:rsidR="00F219BB" w:rsidRPr="00E75A4D">
              <w:rPr>
                <w:rFonts w:cs="Arial"/>
                <w:color w:val="auto"/>
              </w:rPr>
              <w:t>m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Venue: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6F436F" w:rsidP="00D27EC0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Amici’s</w:t>
            </w:r>
          </w:p>
        </w:tc>
      </w:tr>
    </w:tbl>
    <w:p w:rsidR="00F219BB" w:rsidRPr="00E75A4D" w:rsidRDefault="00F219BB" w:rsidP="00F219BB">
      <w:pPr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0"/>
        <w:gridCol w:w="3240"/>
        <w:gridCol w:w="2790"/>
      </w:tblGrid>
      <w:tr w:rsidR="00E47F47" w:rsidRPr="00E75A4D" w:rsidTr="00E47F47">
        <w:trPr>
          <w:tblHeader/>
        </w:trPr>
        <w:tc>
          <w:tcPr>
            <w:tcW w:w="2250" w:type="dxa"/>
          </w:tcPr>
          <w:p w:rsidR="00E47F47" w:rsidRPr="00E75A4D" w:rsidRDefault="00E47F47" w:rsidP="00621D65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Participants*</w:t>
            </w:r>
          </w:p>
        </w:tc>
        <w:tc>
          <w:tcPr>
            <w:tcW w:w="3240" w:type="dxa"/>
          </w:tcPr>
          <w:p w:rsidR="00E47F47" w:rsidRPr="00E75A4D" w:rsidRDefault="00E47F47" w:rsidP="00621D65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Group</w:t>
            </w:r>
          </w:p>
        </w:tc>
        <w:tc>
          <w:tcPr>
            <w:tcW w:w="2790" w:type="dxa"/>
          </w:tcPr>
          <w:p w:rsidR="00E47F47" w:rsidRPr="00E75A4D" w:rsidRDefault="00E47F47" w:rsidP="00BB00E6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Role</w:t>
            </w:r>
          </w:p>
        </w:tc>
      </w:tr>
      <w:tr w:rsidR="00E47F47" w:rsidRPr="00E75A4D" w:rsidTr="00E47F47">
        <w:tc>
          <w:tcPr>
            <w:tcW w:w="2250" w:type="dxa"/>
            <w:vAlign w:val="center"/>
          </w:tcPr>
          <w:p w:rsidR="00E47F47" w:rsidRPr="00E75A4D" w:rsidRDefault="006F4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Emile </w:t>
            </w:r>
          </w:p>
        </w:tc>
        <w:tc>
          <w:tcPr>
            <w:tcW w:w="3240" w:type="dxa"/>
            <w:vAlign w:val="center"/>
          </w:tcPr>
          <w:p w:rsidR="00E47F47" w:rsidRPr="00E75A4D" w:rsidRDefault="00E47F47">
            <w:pPr>
              <w:rPr>
                <w:rFonts w:ascii="Arial" w:hAnsi="Arial" w:cs="Arial"/>
                <w:sz w:val="20"/>
                <w:szCs w:val="2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E47F47" w:rsidRPr="00E75A4D" w:rsidRDefault="00E47F47">
            <w:pPr>
              <w:rPr>
                <w:rFonts w:cs="Calibri"/>
                <w:color w:val="00000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Chairperson</w:t>
            </w:r>
          </w:p>
        </w:tc>
      </w:tr>
      <w:tr w:rsidR="00E47F47" w:rsidRPr="00E75A4D" w:rsidTr="00E47F47">
        <w:tc>
          <w:tcPr>
            <w:tcW w:w="2250" w:type="dxa"/>
            <w:vAlign w:val="center"/>
          </w:tcPr>
          <w:p w:rsidR="00E47F47" w:rsidRPr="00E75A4D" w:rsidRDefault="006F436F" w:rsidP="00E31A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Miguel </w:t>
            </w:r>
          </w:p>
        </w:tc>
        <w:tc>
          <w:tcPr>
            <w:tcW w:w="3240" w:type="dxa"/>
            <w:vAlign w:val="center"/>
          </w:tcPr>
          <w:p w:rsidR="00E47F47" w:rsidRPr="00E75A4D" w:rsidRDefault="00E47F47" w:rsidP="00E31A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E47F47" w:rsidRPr="00E75A4D" w:rsidRDefault="006F436F" w:rsidP="00E31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</w:tr>
      <w:tr w:rsidR="00E47F47" w:rsidRPr="00E157AD" w:rsidTr="00E47F47">
        <w:tc>
          <w:tcPr>
            <w:tcW w:w="225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Carol</w:t>
            </w:r>
          </w:p>
        </w:tc>
        <w:tc>
          <w:tcPr>
            <w:tcW w:w="324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Happy, Joyous and Free Group</w:t>
            </w:r>
          </w:p>
        </w:tc>
        <w:tc>
          <w:tcPr>
            <w:tcW w:w="279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E47F47" w:rsidRPr="00E157AD" w:rsidTr="00E47F47">
        <w:tc>
          <w:tcPr>
            <w:tcW w:w="225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Raul</w:t>
            </w:r>
          </w:p>
        </w:tc>
        <w:tc>
          <w:tcPr>
            <w:tcW w:w="324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Happy, Joyous and Free Group</w:t>
            </w:r>
          </w:p>
        </w:tc>
        <w:tc>
          <w:tcPr>
            <w:tcW w:w="2790" w:type="dxa"/>
            <w:vAlign w:val="center"/>
          </w:tcPr>
          <w:p w:rsidR="00E47F47" w:rsidRDefault="00E9633D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B76597" w:rsidRPr="00E157AD" w:rsidTr="00E47F47">
        <w:tc>
          <w:tcPr>
            <w:tcW w:w="225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324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3D03DB" w:rsidRPr="00E157AD" w:rsidTr="00E47F47">
        <w:tc>
          <w:tcPr>
            <w:tcW w:w="2250" w:type="dxa"/>
            <w:vAlign w:val="center"/>
          </w:tcPr>
          <w:p w:rsidR="003D03DB" w:rsidRDefault="003D03DB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Edwin</w:t>
            </w:r>
          </w:p>
        </w:tc>
        <w:tc>
          <w:tcPr>
            <w:tcW w:w="3240" w:type="dxa"/>
            <w:vAlign w:val="center"/>
          </w:tcPr>
          <w:p w:rsidR="003D03DB" w:rsidRDefault="00554F5A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3D03DB" w:rsidRDefault="00554F5A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3D03DB" w:rsidRPr="00E157AD" w:rsidTr="00E47F47">
        <w:tc>
          <w:tcPr>
            <w:tcW w:w="2250" w:type="dxa"/>
            <w:vAlign w:val="center"/>
          </w:tcPr>
          <w:p w:rsidR="003D03DB" w:rsidRDefault="003D03DB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Christopher</w:t>
            </w:r>
          </w:p>
        </w:tc>
        <w:tc>
          <w:tcPr>
            <w:tcW w:w="3240" w:type="dxa"/>
            <w:vAlign w:val="center"/>
          </w:tcPr>
          <w:p w:rsidR="003D03DB" w:rsidRDefault="00554F5A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 Serenity Group</w:t>
            </w:r>
          </w:p>
        </w:tc>
        <w:tc>
          <w:tcPr>
            <w:tcW w:w="2790" w:type="dxa"/>
            <w:vAlign w:val="center"/>
          </w:tcPr>
          <w:p w:rsidR="003D03DB" w:rsidRDefault="00554F5A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GSR</w:t>
            </w:r>
          </w:p>
        </w:tc>
      </w:tr>
      <w:tr w:rsidR="003D03DB" w:rsidRPr="00E157AD" w:rsidTr="00E47F47">
        <w:tc>
          <w:tcPr>
            <w:tcW w:w="2250" w:type="dxa"/>
            <w:vAlign w:val="center"/>
          </w:tcPr>
          <w:p w:rsidR="003D03DB" w:rsidRDefault="003D03DB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Darin</w:t>
            </w:r>
          </w:p>
        </w:tc>
        <w:tc>
          <w:tcPr>
            <w:tcW w:w="3240" w:type="dxa"/>
            <w:vAlign w:val="center"/>
          </w:tcPr>
          <w:p w:rsidR="003D03DB" w:rsidRDefault="00554F5A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Services</w:t>
            </w:r>
          </w:p>
        </w:tc>
        <w:tc>
          <w:tcPr>
            <w:tcW w:w="2790" w:type="dxa"/>
            <w:vAlign w:val="center"/>
          </w:tcPr>
          <w:p w:rsidR="003D03DB" w:rsidRDefault="00554F5A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</w:tbl>
    <w:p w:rsidR="001E55AB" w:rsidRDefault="001E55AB" w:rsidP="00A34D7B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</w:p>
    <w:p w:rsidR="007F6EE9" w:rsidRPr="00E75A4D" w:rsidRDefault="007537CB" w:rsidP="00A34D7B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Agenda</w:t>
      </w:r>
    </w:p>
    <w:p w:rsidR="000278D0" w:rsidRDefault="000278D0" w:rsidP="009F4960">
      <w:pPr>
        <w:pStyle w:val="NormalIndent"/>
        <w:ind w:left="0"/>
        <w:rPr>
          <w:u w:val="single"/>
          <w:lang w:val="en-US"/>
        </w:rPr>
      </w:pPr>
      <w:r w:rsidRPr="00E75A4D">
        <w:rPr>
          <w:u w:val="single"/>
          <w:lang w:val="en-US"/>
        </w:rPr>
        <w:t>Website</w:t>
      </w:r>
    </w:p>
    <w:p w:rsidR="001C585B" w:rsidRDefault="00EB1474" w:rsidP="00417BA9">
      <w:pPr>
        <w:pStyle w:val="NormalIndent"/>
        <w:numPr>
          <w:ilvl w:val="0"/>
          <w:numId w:val="29"/>
        </w:numPr>
        <w:rPr>
          <w:lang w:val="en-US"/>
        </w:rPr>
      </w:pPr>
      <w:r>
        <w:rPr>
          <w:lang w:val="en-US"/>
        </w:rPr>
        <w:t>We had a correction that the a</w:t>
      </w:r>
      <w:r w:rsidR="001C585B">
        <w:rPr>
          <w:lang w:val="en-US"/>
        </w:rPr>
        <w:t xml:space="preserve">ctual hosting cost is $9 monthly not annually.  Miguel talked to Brian and asked for proposal for hosting.  Miguel also approached 3 other web hosting groups.  Philwebhosting.net was about Php100/month.  There </w:t>
      </w:r>
      <w:r>
        <w:rPr>
          <w:lang w:val="en-US"/>
        </w:rPr>
        <w:t>would</w:t>
      </w:r>
      <w:r w:rsidR="001C585B">
        <w:rPr>
          <w:lang w:val="en-US"/>
        </w:rPr>
        <w:t xml:space="preserve"> be downtime of 5 days</w:t>
      </w:r>
      <w:r>
        <w:rPr>
          <w:lang w:val="en-US"/>
        </w:rPr>
        <w:t xml:space="preserve"> to move the site</w:t>
      </w:r>
      <w:r w:rsidR="001C585B">
        <w:rPr>
          <w:lang w:val="en-US"/>
        </w:rPr>
        <w:t xml:space="preserve">. </w:t>
      </w:r>
      <w:r w:rsidR="00350CCD">
        <w:rPr>
          <w:lang w:val="en-US"/>
        </w:rPr>
        <w:t xml:space="preserve"> The group decided to move unless Brian com</w:t>
      </w:r>
      <w:r>
        <w:rPr>
          <w:lang w:val="en-US"/>
        </w:rPr>
        <w:t>es up with a proposal on Monday</w:t>
      </w:r>
    </w:p>
    <w:p w:rsidR="00350CCD" w:rsidRDefault="00350CCD" w:rsidP="00417BA9">
      <w:pPr>
        <w:pStyle w:val="NormalIndent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It was suggested at the Cebu convention that we change to </w:t>
      </w:r>
      <w:r w:rsidR="00EB1474">
        <w:rPr>
          <w:lang w:val="en-US"/>
        </w:rPr>
        <w:t>www.aaphilippines</w:t>
      </w:r>
      <w:r>
        <w:rPr>
          <w:lang w:val="en-US"/>
        </w:rPr>
        <w:t>.ph</w:t>
      </w:r>
      <w:bookmarkStart w:id="0" w:name="_GoBack"/>
      <w:bookmarkEnd w:id="0"/>
      <w:r>
        <w:rPr>
          <w:lang w:val="en-US"/>
        </w:rPr>
        <w:t>.  The group will keep the current site for now</w:t>
      </w:r>
      <w:r w:rsidR="00EB1474">
        <w:rPr>
          <w:lang w:val="en-US"/>
        </w:rPr>
        <w:t xml:space="preserve"> as www.aaphilippines.com</w:t>
      </w:r>
      <w:r>
        <w:rPr>
          <w:lang w:val="en-US"/>
        </w:rPr>
        <w:t>.  It was noted that the most correct domain, .org, is taken</w:t>
      </w:r>
    </w:p>
    <w:p w:rsidR="00350CCD" w:rsidRDefault="00350CCD" w:rsidP="00417BA9">
      <w:pPr>
        <w:pStyle w:val="NormalIndent"/>
        <w:numPr>
          <w:ilvl w:val="0"/>
          <w:numId w:val="29"/>
        </w:numPr>
        <w:rPr>
          <w:lang w:val="en-US"/>
        </w:rPr>
      </w:pPr>
      <w:r>
        <w:rPr>
          <w:lang w:val="en-US"/>
        </w:rPr>
        <w:t>The ‘view schedules’ button has an outdated meeting list</w:t>
      </w:r>
    </w:p>
    <w:p w:rsidR="00C87A9E" w:rsidRPr="006F436F" w:rsidRDefault="00C87A9E" w:rsidP="009F4960">
      <w:pPr>
        <w:pStyle w:val="NormalIndent"/>
        <w:ind w:left="0"/>
        <w:rPr>
          <w:lang w:val="en-US"/>
        </w:rPr>
      </w:pPr>
      <w:r>
        <w:rPr>
          <w:lang w:val="en-US"/>
        </w:rPr>
        <w:t>Action Items</w:t>
      </w:r>
    </w:p>
    <w:p w:rsidR="00ED01E1" w:rsidRDefault="00350CCD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t>We f</w:t>
      </w:r>
      <w:r w:rsidR="00C87A9E">
        <w:rPr>
          <w:lang w:val="en-US"/>
        </w:rPr>
        <w:t>ollow</w:t>
      </w:r>
      <w:r>
        <w:rPr>
          <w:lang w:val="en-US"/>
        </w:rPr>
        <w:t>ed</w:t>
      </w:r>
      <w:r w:rsidR="00C87A9E">
        <w:rPr>
          <w:lang w:val="en-US"/>
        </w:rPr>
        <w:t xml:space="preserve"> up “AA Philippines link</w:t>
      </w:r>
      <w:r>
        <w:rPr>
          <w:lang w:val="en-US"/>
        </w:rPr>
        <w:t>” on Subic and Angeles Websites and they s</w:t>
      </w:r>
      <w:r w:rsidR="00EB1474">
        <w:rPr>
          <w:lang w:val="en-US"/>
        </w:rPr>
        <w:t>aid they would link to our site</w:t>
      </w:r>
      <w:r>
        <w:rPr>
          <w:lang w:val="en-US"/>
        </w:rPr>
        <w:t>.</w:t>
      </w:r>
    </w:p>
    <w:p w:rsidR="00692BB6" w:rsidRDefault="00EB1474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t>Please p</w:t>
      </w:r>
      <w:r w:rsidR="00C87A9E">
        <w:rPr>
          <w:lang w:val="en-US"/>
        </w:rPr>
        <w:t xml:space="preserve">rovide </w:t>
      </w:r>
      <w:r w:rsidR="00692BB6">
        <w:rPr>
          <w:lang w:val="en-US"/>
        </w:rPr>
        <w:t>M</w:t>
      </w:r>
      <w:r w:rsidR="00C87A9E">
        <w:rPr>
          <w:lang w:val="en-US"/>
        </w:rPr>
        <w:t>iguel with</w:t>
      </w:r>
      <w:r>
        <w:rPr>
          <w:lang w:val="en-US"/>
        </w:rPr>
        <w:t xml:space="preserve"> any</w:t>
      </w:r>
      <w:r w:rsidR="00C87A9E">
        <w:rPr>
          <w:lang w:val="en-US"/>
        </w:rPr>
        <w:t xml:space="preserve"> content </w:t>
      </w:r>
      <w:r>
        <w:rPr>
          <w:lang w:val="en-US"/>
        </w:rPr>
        <w:t>for the download page</w:t>
      </w:r>
      <w:r w:rsidR="00C87A9E">
        <w:rPr>
          <w:lang w:val="en-US"/>
        </w:rPr>
        <w:t xml:space="preserve"> (e.g. AA Meeting Starter Kit)</w:t>
      </w:r>
    </w:p>
    <w:p w:rsidR="009B603E" w:rsidRPr="00C87A9E" w:rsidRDefault="009B603E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Carlo </w:t>
      </w:r>
      <w:r w:rsidR="00350CCD">
        <w:rPr>
          <w:lang w:val="en-US"/>
        </w:rPr>
        <w:t xml:space="preserve">renewed </w:t>
      </w:r>
      <w:r w:rsidR="00EB1474">
        <w:rPr>
          <w:lang w:val="en-US"/>
        </w:rPr>
        <w:t xml:space="preserve">the </w:t>
      </w:r>
      <w:r w:rsidR="00350CCD">
        <w:rPr>
          <w:lang w:val="en-US"/>
        </w:rPr>
        <w:t>web domain</w:t>
      </w:r>
    </w:p>
    <w:p w:rsidR="00AC5590" w:rsidRPr="003A5AC2" w:rsidRDefault="00AC5590" w:rsidP="009F4960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Registration</w:t>
      </w:r>
    </w:p>
    <w:p w:rsidR="007537CB" w:rsidRDefault="00417BA9" w:rsidP="00417BA9">
      <w:pPr>
        <w:pStyle w:val="NormalIndent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 </w:t>
      </w:r>
      <w:r w:rsidR="007537CB">
        <w:rPr>
          <w:lang w:val="en-US"/>
        </w:rPr>
        <w:t>“Makati Intergroup” listing will be changed with US GSO</w:t>
      </w:r>
      <w:r w:rsidR="00CD4141">
        <w:rPr>
          <w:lang w:val="en-US"/>
        </w:rPr>
        <w:t xml:space="preserve"> Group Change Form</w:t>
      </w:r>
      <w:r w:rsidR="007537CB">
        <w:rPr>
          <w:lang w:val="en-US"/>
        </w:rPr>
        <w:t xml:space="preserve"> to “</w:t>
      </w:r>
      <w:r w:rsidR="00350CCD">
        <w:rPr>
          <w:lang w:val="en-US"/>
        </w:rPr>
        <w:t xml:space="preserve">Luzon area of AA </w:t>
      </w:r>
      <w:r w:rsidR="007537CB">
        <w:rPr>
          <w:lang w:val="en-US"/>
        </w:rPr>
        <w:t>Philippines”</w:t>
      </w:r>
    </w:p>
    <w:p w:rsidR="007537CB" w:rsidRDefault="00EB1474" w:rsidP="00417BA9">
      <w:pPr>
        <w:pStyle w:val="NormalIndent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The </w:t>
      </w:r>
      <w:r w:rsidR="007537CB">
        <w:rPr>
          <w:lang w:val="en-US"/>
        </w:rPr>
        <w:t>Website</w:t>
      </w:r>
      <w:r>
        <w:rPr>
          <w:lang w:val="en-US"/>
        </w:rPr>
        <w:t xml:space="preserve"> will also be added</w:t>
      </w:r>
      <w:r w:rsidR="00187CCA">
        <w:rPr>
          <w:lang w:val="en-US"/>
        </w:rPr>
        <w:t xml:space="preserve">  </w:t>
      </w:r>
    </w:p>
    <w:p w:rsidR="002A250A" w:rsidRDefault="00EB1474" w:rsidP="00417BA9">
      <w:pPr>
        <w:pStyle w:val="NormalIndent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The </w:t>
      </w:r>
      <w:r w:rsidR="007537CB">
        <w:rPr>
          <w:lang w:val="en-US"/>
        </w:rPr>
        <w:t>Group Number needs to be followed up with Tina, sinc</w:t>
      </w:r>
      <w:r>
        <w:rPr>
          <w:lang w:val="en-US"/>
        </w:rPr>
        <w:t>e the number was not documented</w:t>
      </w:r>
    </w:p>
    <w:p w:rsidR="007537CB" w:rsidRDefault="007537CB" w:rsidP="007537CB">
      <w:pPr>
        <w:pStyle w:val="NormalIndent"/>
        <w:ind w:left="0"/>
        <w:rPr>
          <w:lang w:val="en-US"/>
        </w:rPr>
      </w:pPr>
      <w:r>
        <w:rPr>
          <w:lang w:val="en-US"/>
        </w:rPr>
        <w:t>Action Items:</w:t>
      </w:r>
    </w:p>
    <w:p w:rsidR="007537CB" w:rsidRDefault="007537CB" w:rsidP="007537CB">
      <w:pPr>
        <w:pStyle w:val="NormalIndent"/>
        <w:numPr>
          <w:ilvl w:val="0"/>
          <w:numId w:val="14"/>
        </w:numPr>
        <w:rPr>
          <w:lang w:val="en-US"/>
        </w:rPr>
      </w:pPr>
      <w:r>
        <w:rPr>
          <w:lang w:val="en-US"/>
        </w:rPr>
        <w:t>Carlo to follow up with Tina Group Number</w:t>
      </w:r>
    </w:p>
    <w:p w:rsidR="007537CB" w:rsidRDefault="007537CB" w:rsidP="007537CB">
      <w:pPr>
        <w:pStyle w:val="NormalIndent"/>
        <w:numPr>
          <w:ilvl w:val="0"/>
          <w:numId w:val="14"/>
        </w:numPr>
        <w:rPr>
          <w:lang w:val="en-US"/>
        </w:rPr>
      </w:pPr>
      <w:r>
        <w:rPr>
          <w:lang w:val="en-US"/>
        </w:rPr>
        <w:t>Carlo to submit changes to US GGSO</w:t>
      </w:r>
    </w:p>
    <w:p w:rsidR="00AB3FDD" w:rsidRPr="00E75A4D" w:rsidRDefault="00AB3FDD" w:rsidP="009F4960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Bylaws</w:t>
      </w:r>
    </w:p>
    <w:p w:rsidR="00C56C06" w:rsidRDefault="00A42F65" w:rsidP="00417BA9">
      <w:pPr>
        <w:pStyle w:val="NormalIndent"/>
        <w:numPr>
          <w:ilvl w:val="0"/>
          <w:numId w:val="31"/>
        </w:numPr>
        <w:rPr>
          <w:lang w:val="en-US"/>
        </w:rPr>
      </w:pPr>
      <w:r>
        <w:rPr>
          <w:lang w:val="en-US"/>
        </w:rPr>
        <w:t>Carol,</w:t>
      </w:r>
      <w:r w:rsidR="00AB3FDD" w:rsidRPr="00E75A4D">
        <w:rPr>
          <w:lang w:val="en-US"/>
        </w:rPr>
        <w:t xml:space="preserve"> Darin</w:t>
      </w:r>
      <w:r>
        <w:rPr>
          <w:lang w:val="en-US"/>
        </w:rPr>
        <w:t xml:space="preserve">, </w:t>
      </w:r>
      <w:r w:rsidR="001E55AB">
        <w:rPr>
          <w:lang w:val="en-US"/>
        </w:rPr>
        <w:t xml:space="preserve">and Monet </w:t>
      </w:r>
      <w:r w:rsidR="00AB3FDD" w:rsidRPr="00E75A4D">
        <w:rPr>
          <w:lang w:val="en-US"/>
        </w:rPr>
        <w:t>will be on the bylaws committee</w:t>
      </w:r>
    </w:p>
    <w:p w:rsidR="007537CB" w:rsidRDefault="007537CB" w:rsidP="007537CB">
      <w:pPr>
        <w:pStyle w:val="NormalIndent"/>
        <w:ind w:left="0"/>
        <w:rPr>
          <w:lang w:val="en-US"/>
        </w:rPr>
      </w:pPr>
      <w:r>
        <w:rPr>
          <w:lang w:val="en-US"/>
        </w:rPr>
        <w:t>Action Item:</w:t>
      </w:r>
    </w:p>
    <w:p w:rsidR="007537CB" w:rsidRDefault="007537CB" w:rsidP="007537CB">
      <w:pPr>
        <w:pStyle w:val="NormalIndent"/>
        <w:numPr>
          <w:ilvl w:val="0"/>
          <w:numId w:val="16"/>
        </w:numPr>
        <w:rPr>
          <w:lang w:val="en-US"/>
        </w:rPr>
      </w:pPr>
      <w:r>
        <w:rPr>
          <w:lang w:val="en-US"/>
        </w:rPr>
        <w:t>Car</w:t>
      </w:r>
      <w:r w:rsidR="001C585B">
        <w:rPr>
          <w:lang w:val="en-US"/>
        </w:rPr>
        <w:t>ol</w:t>
      </w:r>
      <w:r>
        <w:rPr>
          <w:lang w:val="en-US"/>
        </w:rPr>
        <w:t xml:space="preserve"> to get in touch with Monet (+63 917-538 4040) and organize meeting between the three of them</w:t>
      </w:r>
    </w:p>
    <w:p w:rsidR="007537CB" w:rsidRPr="00E75A4D" w:rsidRDefault="007537CB" w:rsidP="007537CB">
      <w:pPr>
        <w:pStyle w:val="NormalIndent"/>
        <w:rPr>
          <w:lang w:val="en-US"/>
        </w:rPr>
      </w:pPr>
    </w:p>
    <w:p w:rsidR="00726AEB" w:rsidRPr="00A16F1A" w:rsidRDefault="00726AEB" w:rsidP="00726AEB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Outreach-committee</w:t>
      </w:r>
    </w:p>
    <w:p w:rsidR="009B603E" w:rsidRDefault="009B603E" w:rsidP="00417BA9">
      <w:pPr>
        <w:pStyle w:val="NormalIndent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Emile to submit new soft copy version </w:t>
      </w:r>
      <w:r w:rsidR="00EB1474">
        <w:rPr>
          <w:lang w:val="en-US"/>
        </w:rPr>
        <w:t xml:space="preserve">of the meeting list </w:t>
      </w:r>
      <w:r>
        <w:rPr>
          <w:lang w:val="en-US"/>
        </w:rPr>
        <w:t>to Miguel for upload to the site.</w:t>
      </w:r>
    </w:p>
    <w:p w:rsidR="00EB1474" w:rsidRDefault="00EB1474" w:rsidP="00417BA9">
      <w:pPr>
        <w:pStyle w:val="NormalIndent"/>
        <w:numPr>
          <w:ilvl w:val="0"/>
          <w:numId w:val="32"/>
        </w:numPr>
        <w:rPr>
          <w:lang w:val="en-US"/>
        </w:rPr>
      </w:pPr>
      <w:r>
        <w:rPr>
          <w:lang w:val="en-US"/>
        </w:rPr>
        <w:t>We discussed several details regarding our outreach activities.  It was decided that</w:t>
      </w:r>
    </w:p>
    <w:p w:rsidR="00EB1474" w:rsidRDefault="00EB1474" w:rsidP="00EB1474">
      <w:pPr>
        <w:pStyle w:val="NormalIndent"/>
        <w:numPr>
          <w:ilvl w:val="1"/>
          <w:numId w:val="20"/>
        </w:numPr>
        <w:rPr>
          <w:lang w:val="en-US"/>
        </w:rPr>
      </w:pPr>
      <w:r>
        <w:rPr>
          <w:lang w:val="en-US"/>
        </w:rPr>
        <w:t xml:space="preserve">We could bring someone with us to speak about substance abuse or refer a requester to someone to speak about substance abuse, but that it should be clear that the substance abuse speaker was not from AA </w:t>
      </w:r>
    </w:p>
    <w:p w:rsidR="00EB1474" w:rsidRDefault="00EB1474" w:rsidP="00EB1474">
      <w:pPr>
        <w:pStyle w:val="NormalIndent"/>
        <w:numPr>
          <w:ilvl w:val="1"/>
          <w:numId w:val="20"/>
        </w:numPr>
        <w:rPr>
          <w:lang w:val="en-US"/>
        </w:rPr>
      </w:pPr>
      <w:r>
        <w:rPr>
          <w:lang w:val="en-US"/>
        </w:rPr>
        <w:t>Whenever possible, more than one person should go on an engagement</w:t>
      </w:r>
    </w:p>
    <w:p w:rsidR="00EB1474" w:rsidRPr="00221B16" w:rsidRDefault="00EB1474" w:rsidP="00EB1474">
      <w:pPr>
        <w:pStyle w:val="NormalIndent"/>
        <w:numPr>
          <w:ilvl w:val="1"/>
          <w:numId w:val="20"/>
        </w:numPr>
        <w:rPr>
          <w:lang w:val="en-US"/>
        </w:rPr>
      </w:pPr>
      <w:r>
        <w:rPr>
          <w:lang w:val="en-US"/>
        </w:rPr>
        <w:t>Whenever someone gets a speaking opportunity, the engagement, speaker, and planned topic should be run through the group conscience</w:t>
      </w:r>
    </w:p>
    <w:p w:rsidR="00221B16" w:rsidRDefault="00A37B72" w:rsidP="00654FA7">
      <w:pPr>
        <w:pStyle w:val="NormalIndent"/>
        <w:ind w:left="0"/>
        <w:rPr>
          <w:u w:val="single"/>
          <w:lang w:val="en-US"/>
        </w:rPr>
      </w:pPr>
      <w:r>
        <w:rPr>
          <w:u w:val="single"/>
          <w:lang w:val="en-US"/>
        </w:rPr>
        <w:t>Literature</w:t>
      </w:r>
    </w:p>
    <w:p w:rsidR="00A37B72" w:rsidRDefault="00A37B72" w:rsidP="00417BA9">
      <w:pPr>
        <w:pStyle w:val="NormalIndent"/>
        <w:numPr>
          <w:ilvl w:val="0"/>
          <w:numId w:val="33"/>
        </w:numPr>
        <w:rPr>
          <w:lang w:val="en-US"/>
        </w:rPr>
      </w:pPr>
      <w:r w:rsidRPr="00A37B72">
        <w:rPr>
          <w:lang w:val="en-US"/>
        </w:rPr>
        <w:t xml:space="preserve">We </w:t>
      </w:r>
      <w:r w:rsidR="00554F5A">
        <w:rPr>
          <w:lang w:val="en-US"/>
        </w:rPr>
        <w:t>mentioned in Angeles that we will</w:t>
      </w:r>
      <w:r w:rsidRPr="00A37B72">
        <w:rPr>
          <w:lang w:val="en-US"/>
        </w:rPr>
        <w:t xml:space="preserve"> put together half an order for literature</w:t>
      </w:r>
      <w:r w:rsidR="00554F5A">
        <w:rPr>
          <w:lang w:val="en-US"/>
        </w:rPr>
        <w:t>.</w:t>
      </w:r>
      <w:r w:rsidRPr="00A37B72">
        <w:rPr>
          <w:lang w:val="en-US"/>
        </w:rPr>
        <w:t xml:space="preserve"> </w:t>
      </w:r>
      <w:r w:rsidR="00554F5A">
        <w:rPr>
          <w:lang w:val="en-US"/>
        </w:rPr>
        <w:t xml:space="preserve"> It was mentioned that we might want to go through Amazon and have it sent to PO BOX.PH.</w:t>
      </w:r>
    </w:p>
    <w:p w:rsidR="00554F5A" w:rsidRDefault="00554F5A" w:rsidP="00654FA7">
      <w:pPr>
        <w:pStyle w:val="NormalIndent"/>
        <w:ind w:left="0"/>
        <w:rPr>
          <w:lang w:val="en-US"/>
        </w:rPr>
      </w:pPr>
      <w:r>
        <w:rPr>
          <w:lang w:val="en-US"/>
        </w:rPr>
        <w:t>Action Items</w:t>
      </w:r>
    </w:p>
    <w:p w:rsidR="00554F5A" w:rsidRPr="00A37B72" w:rsidRDefault="00554F5A" w:rsidP="005405AF">
      <w:pPr>
        <w:pStyle w:val="NormalIndent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Carlo will put together wish list and pricing and send to the group via email.</w:t>
      </w:r>
    </w:p>
    <w:p w:rsidR="00654FA7" w:rsidRPr="000402C9" w:rsidRDefault="00654FA7" w:rsidP="00654FA7">
      <w:pPr>
        <w:pStyle w:val="NormalIndent"/>
        <w:ind w:left="0"/>
        <w:rPr>
          <w:u w:val="single"/>
          <w:lang w:val="en-US"/>
        </w:rPr>
      </w:pPr>
      <w:r w:rsidRPr="000402C9">
        <w:rPr>
          <w:u w:val="single"/>
          <w:lang w:val="en-US"/>
        </w:rPr>
        <w:t>General Service Office</w:t>
      </w:r>
    </w:p>
    <w:p w:rsidR="005405AF" w:rsidRPr="00417BA9" w:rsidRDefault="00417BA9" w:rsidP="00417BA9">
      <w:pPr>
        <w:pStyle w:val="NormalIndent"/>
        <w:numPr>
          <w:ilvl w:val="0"/>
          <w:numId w:val="34"/>
        </w:numPr>
        <w:rPr>
          <w:lang w:val="en-US"/>
        </w:rPr>
      </w:pPr>
      <w:r w:rsidRPr="00417BA9">
        <w:rPr>
          <w:lang w:val="en-US"/>
        </w:rPr>
        <w:t>Congratulations to Carlo as</w:t>
      </w:r>
      <w:r w:rsidR="00A37B72" w:rsidRPr="00417BA9">
        <w:rPr>
          <w:lang w:val="en-US"/>
        </w:rPr>
        <w:t xml:space="preserve"> </w:t>
      </w:r>
      <w:r w:rsidRPr="00417BA9">
        <w:rPr>
          <w:lang w:val="en-US"/>
        </w:rPr>
        <w:t>our</w:t>
      </w:r>
      <w:r w:rsidR="00A37B72" w:rsidRPr="00417BA9">
        <w:rPr>
          <w:lang w:val="en-US"/>
        </w:rPr>
        <w:t xml:space="preserve"> DCM</w:t>
      </w:r>
      <w:r w:rsidRPr="00417BA9">
        <w:rPr>
          <w:lang w:val="en-US"/>
        </w:rPr>
        <w:t xml:space="preserve"> and </w:t>
      </w:r>
      <w:r>
        <w:rPr>
          <w:lang w:val="en-US"/>
        </w:rPr>
        <w:t>Emile as our</w:t>
      </w:r>
      <w:r w:rsidR="00A37B72" w:rsidRPr="00417BA9">
        <w:rPr>
          <w:lang w:val="en-US"/>
        </w:rPr>
        <w:t xml:space="preserve"> alternate DCM</w:t>
      </w:r>
      <w:r>
        <w:rPr>
          <w:lang w:val="en-US"/>
        </w:rPr>
        <w:t>!</w:t>
      </w:r>
    </w:p>
    <w:p w:rsidR="00417BA9" w:rsidRDefault="00417BA9" w:rsidP="005405AF">
      <w:pPr>
        <w:pStyle w:val="NormalIndent"/>
        <w:ind w:left="0"/>
        <w:rPr>
          <w:lang w:val="en-US"/>
        </w:rPr>
      </w:pPr>
    </w:p>
    <w:p w:rsidR="00380719" w:rsidRDefault="00EB1474" w:rsidP="005405AF">
      <w:pPr>
        <w:pStyle w:val="NormalIndent"/>
        <w:ind w:left="0"/>
        <w:rPr>
          <w:lang w:val="en-US"/>
        </w:rPr>
      </w:pPr>
      <w:r>
        <w:rPr>
          <w:lang w:val="en-US"/>
        </w:rPr>
        <w:t>T</w:t>
      </w:r>
      <w:r w:rsidR="009E7656">
        <w:rPr>
          <w:lang w:val="en-US"/>
        </w:rPr>
        <w:t>he n</w:t>
      </w:r>
      <w:r w:rsidR="00380719">
        <w:rPr>
          <w:lang w:val="en-US"/>
        </w:rPr>
        <w:t xml:space="preserve">ext </w:t>
      </w:r>
      <w:r w:rsidR="003C7A24">
        <w:rPr>
          <w:lang w:val="en-US"/>
        </w:rPr>
        <w:t>District</w:t>
      </w:r>
      <w:r w:rsidR="009E7656">
        <w:rPr>
          <w:lang w:val="en-US"/>
        </w:rPr>
        <w:t xml:space="preserve"> </w:t>
      </w:r>
      <w:r w:rsidR="0078625D">
        <w:rPr>
          <w:lang w:val="en-US"/>
        </w:rPr>
        <w:t>meeting is</w:t>
      </w:r>
      <w:r w:rsidR="003C7A24">
        <w:rPr>
          <w:lang w:val="en-US"/>
        </w:rPr>
        <w:t>,</w:t>
      </w:r>
      <w:r w:rsidR="00C82FD1">
        <w:rPr>
          <w:lang w:val="en-US"/>
        </w:rPr>
        <w:t xml:space="preserve"> </w:t>
      </w:r>
      <w:r w:rsidR="005405AF">
        <w:rPr>
          <w:lang w:val="en-US"/>
        </w:rPr>
        <w:t xml:space="preserve">March 16 </w:t>
      </w:r>
      <w:r w:rsidR="00C82FD1">
        <w:rPr>
          <w:lang w:val="en-US"/>
        </w:rPr>
        <w:t xml:space="preserve">2014 (Sunday) at </w:t>
      </w:r>
      <w:r w:rsidR="005405AF">
        <w:rPr>
          <w:lang w:val="en-US"/>
        </w:rPr>
        <w:t>Blue Boar Inn 11:0</w:t>
      </w:r>
      <w:r w:rsidR="00C82FD1">
        <w:rPr>
          <w:lang w:val="en-US"/>
        </w:rPr>
        <w:t>0</w:t>
      </w:r>
      <w:proofErr w:type="gramStart"/>
      <w:r w:rsidR="005405AF">
        <w:rPr>
          <w:lang w:val="en-US"/>
        </w:rPr>
        <w:t>A</w:t>
      </w:r>
      <w:r w:rsidR="003C7A24">
        <w:rPr>
          <w:lang w:val="en-US"/>
        </w:rPr>
        <w:t>M</w:t>
      </w:r>
      <w:proofErr w:type="gramEnd"/>
      <w:r>
        <w:rPr>
          <w:lang w:val="en-US"/>
        </w:rPr>
        <w:t>, before the Luzon Area meeting.</w:t>
      </w:r>
    </w:p>
    <w:p w:rsidR="009E7656" w:rsidRDefault="009E7656" w:rsidP="005405AF">
      <w:pPr>
        <w:pStyle w:val="NormalIndent"/>
        <w:ind w:left="0"/>
        <w:rPr>
          <w:lang w:val="en-US"/>
        </w:rPr>
      </w:pPr>
      <w:r w:rsidRPr="00E75A4D">
        <w:rPr>
          <w:lang w:val="en-US"/>
        </w:rPr>
        <w:t>Emile closed the meeting with the Serenity Prayer</w:t>
      </w:r>
      <w:r w:rsidR="00EB1474">
        <w:rPr>
          <w:lang w:val="en-US"/>
        </w:rPr>
        <w:t>.</w:t>
      </w:r>
    </w:p>
    <w:p w:rsidR="006E0CB6" w:rsidRDefault="006E0CB6" w:rsidP="009F4960">
      <w:pPr>
        <w:pStyle w:val="NormalIndent"/>
        <w:ind w:left="0"/>
        <w:rPr>
          <w:lang w:val="en-US"/>
        </w:rPr>
      </w:pPr>
    </w:p>
    <w:p w:rsidR="00077EA1" w:rsidRDefault="00077EA1" w:rsidP="009F4960">
      <w:pPr>
        <w:pStyle w:val="NormalIndent"/>
        <w:ind w:left="0"/>
        <w:rPr>
          <w:lang w:val="en-US"/>
        </w:rPr>
      </w:pPr>
    </w:p>
    <w:sectPr w:rsidR="00077EA1" w:rsidSect="008307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58" w:rsidRDefault="006E0358" w:rsidP="00263170">
      <w:pPr>
        <w:spacing w:after="0" w:line="240" w:lineRule="auto"/>
      </w:pPr>
      <w:r>
        <w:separator/>
      </w:r>
    </w:p>
  </w:endnote>
  <w:endnote w:type="continuationSeparator" w:id="0">
    <w:p w:rsidR="006E0358" w:rsidRDefault="006E0358" w:rsidP="002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58" w:rsidRDefault="006E0358" w:rsidP="00263170">
      <w:pPr>
        <w:spacing w:after="0" w:line="240" w:lineRule="auto"/>
      </w:pPr>
      <w:r>
        <w:separator/>
      </w:r>
    </w:p>
  </w:footnote>
  <w:footnote w:type="continuationSeparator" w:id="0">
    <w:p w:rsidR="006E0358" w:rsidRDefault="006E0358" w:rsidP="0026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0" w:rsidRPr="00263170" w:rsidRDefault="00263170" w:rsidP="00263170">
    <w:pPr>
      <w:pStyle w:val="Heading4"/>
      <w:numPr>
        <w:ilvl w:val="0"/>
        <w:numId w:val="0"/>
      </w:numPr>
      <w:jc w:val="center"/>
      <w:rPr>
        <w:sz w:val="28"/>
      </w:rPr>
    </w:pPr>
    <w:r w:rsidRPr="00263170">
      <w:rPr>
        <w:sz w:val="28"/>
      </w:rPr>
      <w:t xml:space="preserve">Minutes of the </w:t>
    </w:r>
    <w:r w:rsidR="003B0905">
      <w:rPr>
        <w:sz w:val="28"/>
      </w:rPr>
      <w:t>General Services of Metro Manila District, Philippines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66A"/>
    <w:multiLevelType w:val="hybridMultilevel"/>
    <w:tmpl w:val="6C905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412"/>
    <w:multiLevelType w:val="hybridMultilevel"/>
    <w:tmpl w:val="C9843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0F0"/>
    <w:multiLevelType w:val="hybridMultilevel"/>
    <w:tmpl w:val="DE2E3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396"/>
    <w:multiLevelType w:val="hybridMultilevel"/>
    <w:tmpl w:val="8CECA6D0"/>
    <w:lvl w:ilvl="0" w:tplc="1E2CF28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0CB53618"/>
    <w:multiLevelType w:val="hybridMultilevel"/>
    <w:tmpl w:val="23F4B760"/>
    <w:lvl w:ilvl="0" w:tplc="2CE48A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53B27"/>
    <w:multiLevelType w:val="hybridMultilevel"/>
    <w:tmpl w:val="5F70C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077"/>
    <w:multiLevelType w:val="hybridMultilevel"/>
    <w:tmpl w:val="A40E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1226"/>
    <w:multiLevelType w:val="hybridMultilevel"/>
    <w:tmpl w:val="F9C6A2A0"/>
    <w:lvl w:ilvl="0" w:tplc="CDA4B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39F2"/>
    <w:multiLevelType w:val="hybridMultilevel"/>
    <w:tmpl w:val="7B248880"/>
    <w:lvl w:ilvl="0" w:tplc="06E4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E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C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E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2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F16BEF"/>
    <w:multiLevelType w:val="hybridMultilevel"/>
    <w:tmpl w:val="1EF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1F8A"/>
    <w:multiLevelType w:val="hybridMultilevel"/>
    <w:tmpl w:val="248A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8B6"/>
    <w:multiLevelType w:val="hybridMultilevel"/>
    <w:tmpl w:val="D22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4741C"/>
    <w:multiLevelType w:val="hybridMultilevel"/>
    <w:tmpl w:val="6546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3860"/>
    <w:multiLevelType w:val="hybridMultilevel"/>
    <w:tmpl w:val="0444F8BE"/>
    <w:lvl w:ilvl="0" w:tplc="BB60C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5061"/>
    <w:multiLevelType w:val="hybridMultilevel"/>
    <w:tmpl w:val="CE508266"/>
    <w:lvl w:ilvl="0" w:tplc="D6A03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55678"/>
    <w:multiLevelType w:val="hybridMultilevel"/>
    <w:tmpl w:val="F19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7C27"/>
    <w:multiLevelType w:val="hybridMultilevel"/>
    <w:tmpl w:val="CDA2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5D13"/>
    <w:multiLevelType w:val="hybridMultilevel"/>
    <w:tmpl w:val="5AFC0F40"/>
    <w:lvl w:ilvl="0" w:tplc="361A0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27478"/>
    <w:multiLevelType w:val="hybridMultilevel"/>
    <w:tmpl w:val="2B48B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13AB1"/>
    <w:multiLevelType w:val="hybridMultilevel"/>
    <w:tmpl w:val="C16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81507"/>
    <w:multiLevelType w:val="hybridMultilevel"/>
    <w:tmpl w:val="DE88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F99"/>
    <w:multiLevelType w:val="hybridMultilevel"/>
    <w:tmpl w:val="27AEB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3C48"/>
    <w:multiLevelType w:val="hybridMultilevel"/>
    <w:tmpl w:val="34981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53DA"/>
    <w:multiLevelType w:val="hybridMultilevel"/>
    <w:tmpl w:val="4AE0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60E14"/>
    <w:multiLevelType w:val="hybridMultilevel"/>
    <w:tmpl w:val="47866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F1413"/>
    <w:multiLevelType w:val="hybridMultilevel"/>
    <w:tmpl w:val="114C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9056C"/>
    <w:multiLevelType w:val="hybridMultilevel"/>
    <w:tmpl w:val="56182CBC"/>
    <w:lvl w:ilvl="0" w:tplc="02F81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1054"/>
    <w:multiLevelType w:val="hybridMultilevel"/>
    <w:tmpl w:val="68481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90191"/>
    <w:multiLevelType w:val="hybridMultilevel"/>
    <w:tmpl w:val="BA64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037C9"/>
    <w:multiLevelType w:val="multilevel"/>
    <w:tmpl w:val="BA9C7C0E"/>
    <w:lvl w:ilvl="0">
      <w:start w:val="1"/>
      <w:numFmt w:val="decimal"/>
      <w:pStyle w:val="Heading1"/>
      <w:lvlText w:val="%1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57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57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57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71" w:hanging="851"/>
      </w:pPr>
      <w:rPr>
        <w:rFonts w:hint="default"/>
      </w:rPr>
    </w:lvl>
  </w:abstractNum>
  <w:abstractNum w:abstractNumId="30">
    <w:nsid w:val="7D0A3E58"/>
    <w:multiLevelType w:val="hybridMultilevel"/>
    <w:tmpl w:val="D4DA2C4E"/>
    <w:lvl w:ilvl="0" w:tplc="96B2D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7"/>
  </w:num>
  <w:num w:numId="5">
    <w:abstractNumId w:val="3"/>
  </w:num>
  <w:num w:numId="6">
    <w:abstractNumId w:val="4"/>
  </w:num>
  <w:num w:numId="7">
    <w:abstractNumId w:val="29"/>
  </w:num>
  <w:num w:numId="8">
    <w:abstractNumId w:val="29"/>
  </w:num>
  <w:num w:numId="9">
    <w:abstractNumId w:val="29"/>
  </w:num>
  <w:num w:numId="10">
    <w:abstractNumId w:val="8"/>
  </w:num>
  <w:num w:numId="11">
    <w:abstractNumId w:val="5"/>
  </w:num>
  <w:num w:numId="12">
    <w:abstractNumId w:val="1"/>
  </w:num>
  <w:num w:numId="13">
    <w:abstractNumId w:val="20"/>
  </w:num>
  <w:num w:numId="14">
    <w:abstractNumId w:val="10"/>
  </w:num>
  <w:num w:numId="15">
    <w:abstractNumId w:val="25"/>
  </w:num>
  <w:num w:numId="16">
    <w:abstractNumId w:val="16"/>
  </w:num>
  <w:num w:numId="17">
    <w:abstractNumId w:val="22"/>
  </w:num>
  <w:num w:numId="18">
    <w:abstractNumId w:val="27"/>
  </w:num>
  <w:num w:numId="19">
    <w:abstractNumId w:val="28"/>
  </w:num>
  <w:num w:numId="20">
    <w:abstractNumId w:val="2"/>
  </w:num>
  <w:num w:numId="21">
    <w:abstractNumId w:val="6"/>
  </w:num>
  <w:num w:numId="22">
    <w:abstractNumId w:val="18"/>
  </w:num>
  <w:num w:numId="23">
    <w:abstractNumId w:val="0"/>
  </w:num>
  <w:num w:numId="24">
    <w:abstractNumId w:val="24"/>
  </w:num>
  <w:num w:numId="25">
    <w:abstractNumId w:val="21"/>
  </w:num>
  <w:num w:numId="26">
    <w:abstractNumId w:val="13"/>
  </w:num>
  <w:num w:numId="27">
    <w:abstractNumId w:val="26"/>
  </w:num>
  <w:num w:numId="28">
    <w:abstractNumId w:val="14"/>
  </w:num>
  <w:num w:numId="29">
    <w:abstractNumId w:val="19"/>
  </w:num>
  <w:num w:numId="30">
    <w:abstractNumId w:val="11"/>
  </w:num>
  <w:num w:numId="31">
    <w:abstractNumId w:val="23"/>
  </w:num>
  <w:num w:numId="32">
    <w:abstractNumId w:val="12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3"/>
    <w:rsid w:val="000025AE"/>
    <w:rsid w:val="00013C1A"/>
    <w:rsid w:val="000143D4"/>
    <w:rsid w:val="0001651F"/>
    <w:rsid w:val="00021457"/>
    <w:rsid w:val="000278D0"/>
    <w:rsid w:val="000310D0"/>
    <w:rsid w:val="000402C9"/>
    <w:rsid w:val="0004525A"/>
    <w:rsid w:val="000506C7"/>
    <w:rsid w:val="0005637A"/>
    <w:rsid w:val="000601D9"/>
    <w:rsid w:val="000718D8"/>
    <w:rsid w:val="00071B18"/>
    <w:rsid w:val="00077EA1"/>
    <w:rsid w:val="0009142A"/>
    <w:rsid w:val="00094766"/>
    <w:rsid w:val="00096974"/>
    <w:rsid w:val="000A479F"/>
    <w:rsid w:val="000A549E"/>
    <w:rsid w:val="000C20B8"/>
    <w:rsid w:val="000C4187"/>
    <w:rsid w:val="000C4E2B"/>
    <w:rsid w:val="000C5F89"/>
    <w:rsid w:val="000D04F9"/>
    <w:rsid w:val="000D565B"/>
    <w:rsid w:val="000E6798"/>
    <w:rsid w:val="001002EA"/>
    <w:rsid w:val="001064C8"/>
    <w:rsid w:val="00110327"/>
    <w:rsid w:val="0011105C"/>
    <w:rsid w:val="001140F5"/>
    <w:rsid w:val="00121614"/>
    <w:rsid w:val="0012245C"/>
    <w:rsid w:val="001268BE"/>
    <w:rsid w:val="00131E14"/>
    <w:rsid w:val="001330DC"/>
    <w:rsid w:val="001354A8"/>
    <w:rsid w:val="0014119B"/>
    <w:rsid w:val="001435DD"/>
    <w:rsid w:val="00144653"/>
    <w:rsid w:val="001476CC"/>
    <w:rsid w:val="001571BB"/>
    <w:rsid w:val="00157B8C"/>
    <w:rsid w:val="00161DEF"/>
    <w:rsid w:val="00162131"/>
    <w:rsid w:val="00187CCA"/>
    <w:rsid w:val="001A2341"/>
    <w:rsid w:val="001A49C8"/>
    <w:rsid w:val="001B2D71"/>
    <w:rsid w:val="001C51B0"/>
    <w:rsid w:val="001C585B"/>
    <w:rsid w:val="001D2974"/>
    <w:rsid w:val="001D3EAD"/>
    <w:rsid w:val="001D740C"/>
    <w:rsid w:val="001E55AB"/>
    <w:rsid w:val="001E577A"/>
    <w:rsid w:val="002100FB"/>
    <w:rsid w:val="00221B16"/>
    <w:rsid w:val="00233AE7"/>
    <w:rsid w:val="002375AD"/>
    <w:rsid w:val="00247163"/>
    <w:rsid w:val="0026082F"/>
    <w:rsid w:val="00263170"/>
    <w:rsid w:val="002667B1"/>
    <w:rsid w:val="00272C79"/>
    <w:rsid w:val="00276061"/>
    <w:rsid w:val="002813CB"/>
    <w:rsid w:val="002860AE"/>
    <w:rsid w:val="00287A98"/>
    <w:rsid w:val="00291565"/>
    <w:rsid w:val="002916A9"/>
    <w:rsid w:val="002A250A"/>
    <w:rsid w:val="002B2254"/>
    <w:rsid w:val="002B683D"/>
    <w:rsid w:val="002B72BB"/>
    <w:rsid w:val="002E1008"/>
    <w:rsid w:val="002E47E7"/>
    <w:rsid w:val="002E68AE"/>
    <w:rsid w:val="002F11AA"/>
    <w:rsid w:val="002F4AA1"/>
    <w:rsid w:val="003009FB"/>
    <w:rsid w:val="00350CCD"/>
    <w:rsid w:val="003538F1"/>
    <w:rsid w:val="00353BBD"/>
    <w:rsid w:val="00354F56"/>
    <w:rsid w:val="003561A6"/>
    <w:rsid w:val="00361056"/>
    <w:rsid w:val="0036311B"/>
    <w:rsid w:val="00380719"/>
    <w:rsid w:val="003902C2"/>
    <w:rsid w:val="003938A7"/>
    <w:rsid w:val="003A35D4"/>
    <w:rsid w:val="003A5AC2"/>
    <w:rsid w:val="003A6ABB"/>
    <w:rsid w:val="003B0815"/>
    <w:rsid w:val="003B0905"/>
    <w:rsid w:val="003B22CD"/>
    <w:rsid w:val="003B43FF"/>
    <w:rsid w:val="003B5890"/>
    <w:rsid w:val="003C2909"/>
    <w:rsid w:val="003C7A24"/>
    <w:rsid w:val="003D03DB"/>
    <w:rsid w:val="003D0412"/>
    <w:rsid w:val="003F4902"/>
    <w:rsid w:val="00400F4F"/>
    <w:rsid w:val="004010AE"/>
    <w:rsid w:val="0040331B"/>
    <w:rsid w:val="00407743"/>
    <w:rsid w:val="00417635"/>
    <w:rsid w:val="00417BA9"/>
    <w:rsid w:val="0043590B"/>
    <w:rsid w:val="00445155"/>
    <w:rsid w:val="004575C1"/>
    <w:rsid w:val="00462B1E"/>
    <w:rsid w:val="0046719C"/>
    <w:rsid w:val="0047175B"/>
    <w:rsid w:val="00473A72"/>
    <w:rsid w:val="00483DB8"/>
    <w:rsid w:val="004A63FF"/>
    <w:rsid w:val="004B27C9"/>
    <w:rsid w:val="004B768C"/>
    <w:rsid w:val="004C27FC"/>
    <w:rsid w:val="004C3205"/>
    <w:rsid w:val="004C43CE"/>
    <w:rsid w:val="004C6365"/>
    <w:rsid w:val="004D42C0"/>
    <w:rsid w:val="004D5C3D"/>
    <w:rsid w:val="004D7F91"/>
    <w:rsid w:val="004F0DA4"/>
    <w:rsid w:val="0050282D"/>
    <w:rsid w:val="005369FD"/>
    <w:rsid w:val="005405AF"/>
    <w:rsid w:val="005467B1"/>
    <w:rsid w:val="00554F5A"/>
    <w:rsid w:val="00573232"/>
    <w:rsid w:val="00582496"/>
    <w:rsid w:val="00584AFE"/>
    <w:rsid w:val="005858F1"/>
    <w:rsid w:val="0058601F"/>
    <w:rsid w:val="00586348"/>
    <w:rsid w:val="005B0989"/>
    <w:rsid w:val="005C51C9"/>
    <w:rsid w:val="005E24E4"/>
    <w:rsid w:val="005F5ABC"/>
    <w:rsid w:val="0060107D"/>
    <w:rsid w:val="00620AE2"/>
    <w:rsid w:val="00621D65"/>
    <w:rsid w:val="00622B53"/>
    <w:rsid w:val="00627DB4"/>
    <w:rsid w:val="006340F0"/>
    <w:rsid w:val="00651BF2"/>
    <w:rsid w:val="00654FA7"/>
    <w:rsid w:val="00660261"/>
    <w:rsid w:val="00661630"/>
    <w:rsid w:val="00661F61"/>
    <w:rsid w:val="00664DFD"/>
    <w:rsid w:val="00670274"/>
    <w:rsid w:val="006708D5"/>
    <w:rsid w:val="006764F2"/>
    <w:rsid w:val="00690E3F"/>
    <w:rsid w:val="00692BB6"/>
    <w:rsid w:val="006A1603"/>
    <w:rsid w:val="006A24AD"/>
    <w:rsid w:val="006B2A53"/>
    <w:rsid w:val="006D247B"/>
    <w:rsid w:val="006E0358"/>
    <w:rsid w:val="006E0CB6"/>
    <w:rsid w:val="006E3920"/>
    <w:rsid w:val="006E40DB"/>
    <w:rsid w:val="006E4F5F"/>
    <w:rsid w:val="006E612C"/>
    <w:rsid w:val="006F436F"/>
    <w:rsid w:val="006F7098"/>
    <w:rsid w:val="007042F5"/>
    <w:rsid w:val="00712830"/>
    <w:rsid w:val="00717AA3"/>
    <w:rsid w:val="00724600"/>
    <w:rsid w:val="00726AEB"/>
    <w:rsid w:val="0073364C"/>
    <w:rsid w:val="007537CB"/>
    <w:rsid w:val="007550DF"/>
    <w:rsid w:val="00756AD1"/>
    <w:rsid w:val="007709C3"/>
    <w:rsid w:val="0078625D"/>
    <w:rsid w:val="00786623"/>
    <w:rsid w:val="007972C2"/>
    <w:rsid w:val="007A0DF5"/>
    <w:rsid w:val="007A46A4"/>
    <w:rsid w:val="007A693C"/>
    <w:rsid w:val="007B0914"/>
    <w:rsid w:val="007C0D36"/>
    <w:rsid w:val="007C1022"/>
    <w:rsid w:val="007C42E2"/>
    <w:rsid w:val="007C4CE7"/>
    <w:rsid w:val="007F1643"/>
    <w:rsid w:val="007F4BFE"/>
    <w:rsid w:val="007F4F13"/>
    <w:rsid w:val="007F5716"/>
    <w:rsid w:val="007F6404"/>
    <w:rsid w:val="007F6EE9"/>
    <w:rsid w:val="00801729"/>
    <w:rsid w:val="00801BD6"/>
    <w:rsid w:val="008041EB"/>
    <w:rsid w:val="00817FC2"/>
    <w:rsid w:val="008207A9"/>
    <w:rsid w:val="00827835"/>
    <w:rsid w:val="008307DF"/>
    <w:rsid w:val="008343BB"/>
    <w:rsid w:val="008379E8"/>
    <w:rsid w:val="00843725"/>
    <w:rsid w:val="008444E2"/>
    <w:rsid w:val="00846742"/>
    <w:rsid w:val="00852662"/>
    <w:rsid w:val="0085336C"/>
    <w:rsid w:val="00853B99"/>
    <w:rsid w:val="00855B5E"/>
    <w:rsid w:val="00865C90"/>
    <w:rsid w:val="0087254E"/>
    <w:rsid w:val="00874F85"/>
    <w:rsid w:val="008810CB"/>
    <w:rsid w:val="00881D91"/>
    <w:rsid w:val="00891436"/>
    <w:rsid w:val="00892BF4"/>
    <w:rsid w:val="008970E5"/>
    <w:rsid w:val="008B1BF8"/>
    <w:rsid w:val="008C3FB1"/>
    <w:rsid w:val="008C4EB3"/>
    <w:rsid w:val="008D25DA"/>
    <w:rsid w:val="008D6BC6"/>
    <w:rsid w:val="008F02AF"/>
    <w:rsid w:val="0091082A"/>
    <w:rsid w:val="00916F57"/>
    <w:rsid w:val="00927414"/>
    <w:rsid w:val="00943CFA"/>
    <w:rsid w:val="0095135F"/>
    <w:rsid w:val="00951597"/>
    <w:rsid w:val="00962842"/>
    <w:rsid w:val="009725B1"/>
    <w:rsid w:val="00982B20"/>
    <w:rsid w:val="0098432C"/>
    <w:rsid w:val="00995961"/>
    <w:rsid w:val="0099666A"/>
    <w:rsid w:val="009A38AD"/>
    <w:rsid w:val="009A55F6"/>
    <w:rsid w:val="009B25D0"/>
    <w:rsid w:val="009B603E"/>
    <w:rsid w:val="009B76E3"/>
    <w:rsid w:val="009C0A59"/>
    <w:rsid w:val="009C1E54"/>
    <w:rsid w:val="009C7571"/>
    <w:rsid w:val="009D4D74"/>
    <w:rsid w:val="009D6CB3"/>
    <w:rsid w:val="009D6D4A"/>
    <w:rsid w:val="009D744A"/>
    <w:rsid w:val="009E3E44"/>
    <w:rsid w:val="009E4432"/>
    <w:rsid w:val="009E7656"/>
    <w:rsid w:val="009F113A"/>
    <w:rsid w:val="009F1FAC"/>
    <w:rsid w:val="009F4960"/>
    <w:rsid w:val="009F4A23"/>
    <w:rsid w:val="009F75D0"/>
    <w:rsid w:val="00A022B0"/>
    <w:rsid w:val="00A16F1A"/>
    <w:rsid w:val="00A24E85"/>
    <w:rsid w:val="00A34D7B"/>
    <w:rsid w:val="00A37B72"/>
    <w:rsid w:val="00A42F65"/>
    <w:rsid w:val="00A50B59"/>
    <w:rsid w:val="00A57DF9"/>
    <w:rsid w:val="00A61A32"/>
    <w:rsid w:val="00A61B93"/>
    <w:rsid w:val="00A626D0"/>
    <w:rsid w:val="00A64BF0"/>
    <w:rsid w:val="00A661E4"/>
    <w:rsid w:val="00A76592"/>
    <w:rsid w:val="00A76803"/>
    <w:rsid w:val="00A81166"/>
    <w:rsid w:val="00A81E61"/>
    <w:rsid w:val="00AB300E"/>
    <w:rsid w:val="00AB3BC7"/>
    <w:rsid w:val="00AB3FDD"/>
    <w:rsid w:val="00AC5590"/>
    <w:rsid w:val="00AD31C5"/>
    <w:rsid w:val="00AE1671"/>
    <w:rsid w:val="00AE5E71"/>
    <w:rsid w:val="00B074F8"/>
    <w:rsid w:val="00B215AD"/>
    <w:rsid w:val="00B447B8"/>
    <w:rsid w:val="00B45E92"/>
    <w:rsid w:val="00B47A07"/>
    <w:rsid w:val="00B500E1"/>
    <w:rsid w:val="00B5202B"/>
    <w:rsid w:val="00B560A3"/>
    <w:rsid w:val="00B73E7B"/>
    <w:rsid w:val="00B76597"/>
    <w:rsid w:val="00B866CA"/>
    <w:rsid w:val="00B96126"/>
    <w:rsid w:val="00BA54E7"/>
    <w:rsid w:val="00BB00E6"/>
    <w:rsid w:val="00BB5F3B"/>
    <w:rsid w:val="00BD3989"/>
    <w:rsid w:val="00BD74B5"/>
    <w:rsid w:val="00BE1FDA"/>
    <w:rsid w:val="00BF4E81"/>
    <w:rsid w:val="00C26134"/>
    <w:rsid w:val="00C26F62"/>
    <w:rsid w:val="00C26FD1"/>
    <w:rsid w:val="00C32DC2"/>
    <w:rsid w:val="00C56C06"/>
    <w:rsid w:val="00C73C02"/>
    <w:rsid w:val="00C82FD1"/>
    <w:rsid w:val="00C85EE0"/>
    <w:rsid w:val="00C87A9E"/>
    <w:rsid w:val="00C91D15"/>
    <w:rsid w:val="00CB0BA4"/>
    <w:rsid w:val="00CB0DB5"/>
    <w:rsid w:val="00CB13A4"/>
    <w:rsid w:val="00CB259D"/>
    <w:rsid w:val="00CD02D5"/>
    <w:rsid w:val="00CD120D"/>
    <w:rsid w:val="00CD233F"/>
    <w:rsid w:val="00CD4141"/>
    <w:rsid w:val="00CD7946"/>
    <w:rsid w:val="00CF399C"/>
    <w:rsid w:val="00CF39EB"/>
    <w:rsid w:val="00D032F3"/>
    <w:rsid w:val="00D1623B"/>
    <w:rsid w:val="00D25021"/>
    <w:rsid w:val="00D27EC0"/>
    <w:rsid w:val="00D54D1A"/>
    <w:rsid w:val="00D60EAE"/>
    <w:rsid w:val="00D72C49"/>
    <w:rsid w:val="00D735A4"/>
    <w:rsid w:val="00D73FB2"/>
    <w:rsid w:val="00D775B0"/>
    <w:rsid w:val="00D86401"/>
    <w:rsid w:val="00DC08AF"/>
    <w:rsid w:val="00DC37F7"/>
    <w:rsid w:val="00DC5E3A"/>
    <w:rsid w:val="00DC6495"/>
    <w:rsid w:val="00DE17C4"/>
    <w:rsid w:val="00DF4E13"/>
    <w:rsid w:val="00E01536"/>
    <w:rsid w:val="00E0433E"/>
    <w:rsid w:val="00E157AD"/>
    <w:rsid w:val="00E32E12"/>
    <w:rsid w:val="00E43676"/>
    <w:rsid w:val="00E47F47"/>
    <w:rsid w:val="00E65612"/>
    <w:rsid w:val="00E67544"/>
    <w:rsid w:val="00E75A4D"/>
    <w:rsid w:val="00E75B82"/>
    <w:rsid w:val="00E8098A"/>
    <w:rsid w:val="00E9633D"/>
    <w:rsid w:val="00E97432"/>
    <w:rsid w:val="00EA00B8"/>
    <w:rsid w:val="00EB1474"/>
    <w:rsid w:val="00EC581A"/>
    <w:rsid w:val="00ED01E1"/>
    <w:rsid w:val="00EE2843"/>
    <w:rsid w:val="00EE566A"/>
    <w:rsid w:val="00EE7743"/>
    <w:rsid w:val="00F04BD0"/>
    <w:rsid w:val="00F060D3"/>
    <w:rsid w:val="00F154A9"/>
    <w:rsid w:val="00F157B1"/>
    <w:rsid w:val="00F219BB"/>
    <w:rsid w:val="00F26EA4"/>
    <w:rsid w:val="00F56D1C"/>
    <w:rsid w:val="00F6059C"/>
    <w:rsid w:val="00F70FE6"/>
    <w:rsid w:val="00F8072C"/>
    <w:rsid w:val="00F815B2"/>
    <w:rsid w:val="00F81D57"/>
    <w:rsid w:val="00FA3745"/>
    <w:rsid w:val="00FA479A"/>
    <w:rsid w:val="00FA7B4E"/>
    <w:rsid w:val="00FB20EB"/>
    <w:rsid w:val="00FC2D23"/>
    <w:rsid w:val="00FC4AF9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F219BB"/>
    <w:pPr>
      <w:keepNext/>
      <w:keepLines/>
      <w:pageBreakBefore/>
      <w:numPr>
        <w:numId w:val="1"/>
      </w:numPr>
      <w:shd w:val="clear" w:color="auto" w:fill="000000"/>
      <w:tabs>
        <w:tab w:val="clear" w:pos="1571"/>
        <w:tab w:val="left" w:pos="850"/>
      </w:tabs>
      <w:spacing w:after="240" w:line="240" w:lineRule="auto"/>
      <w:ind w:left="850" w:hanging="850"/>
      <w:outlineLvl w:val="0"/>
    </w:pPr>
    <w:rPr>
      <w:rFonts w:ascii="Arial" w:eastAsia="Times New Roman" w:hAnsi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19BB"/>
    <w:pPr>
      <w:keepNext/>
      <w:keepLines/>
      <w:numPr>
        <w:ilvl w:val="1"/>
        <w:numId w:val="1"/>
      </w:numPr>
      <w:pBdr>
        <w:bottom w:val="single" w:sz="6" w:space="1" w:color="auto"/>
      </w:pBdr>
      <w:tabs>
        <w:tab w:val="left" w:pos="850"/>
      </w:tabs>
      <w:spacing w:before="360" w:after="240" w:line="240" w:lineRule="auto"/>
      <w:outlineLvl w:val="1"/>
    </w:pPr>
    <w:rPr>
      <w:rFonts w:ascii="Arial" w:eastAsia="Times New Roman" w:hAnsi="Arial"/>
      <w:b/>
      <w:smallCaps/>
      <w:sz w:val="28"/>
      <w:szCs w:val="20"/>
      <w:lang w:val="en-US"/>
    </w:rPr>
  </w:style>
  <w:style w:type="paragraph" w:styleId="Heading3">
    <w:name w:val="heading 3"/>
    <w:basedOn w:val="Normal"/>
    <w:next w:val="NormalIndent"/>
    <w:link w:val="Heading3Char"/>
    <w:qFormat/>
    <w:rsid w:val="00F219BB"/>
    <w:pPr>
      <w:keepNext/>
      <w:numPr>
        <w:ilvl w:val="2"/>
        <w:numId w:val="1"/>
      </w:numPr>
      <w:spacing w:before="240" w:after="120" w:line="240" w:lineRule="auto"/>
      <w:ind w:left="1570" w:hanging="850"/>
      <w:outlineLvl w:val="2"/>
    </w:pPr>
    <w:rPr>
      <w:rFonts w:ascii="Arial" w:eastAsia="Times New Roman" w:hAnsi="Arial" w:cs="Arial"/>
      <w:b/>
      <w:bCs/>
      <w:iCs/>
      <w:sz w:val="24"/>
      <w:szCs w:val="26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219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F8"/>
    <w:rPr>
      <w:color w:val="0000FF"/>
      <w:u w:val="single"/>
    </w:rPr>
  </w:style>
  <w:style w:type="character" w:customStyle="1" w:styleId="Heading1Char">
    <w:name w:val="Heading 1 Char"/>
    <w:aliases w:val="SAHeading 1 Char"/>
    <w:link w:val="Heading1"/>
    <w:rsid w:val="00F219BB"/>
    <w:rPr>
      <w:rFonts w:ascii="Arial" w:eastAsia="Times New Roman" w:hAnsi="Arial" w:cs="Times New Roman"/>
      <w:b/>
      <w:caps/>
      <w:sz w:val="32"/>
      <w:szCs w:val="32"/>
      <w:shd w:val="clear" w:color="auto" w:fill="000000"/>
      <w:lang w:val="en-US"/>
    </w:rPr>
  </w:style>
  <w:style w:type="character" w:customStyle="1" w:styleId="Heading2Char">
    <w:name w:val="Heading 2 Char"/>
    <w:link w:val="Heading2"/>
    <w:rsid w:val="00F219BB"/>
    <w:rPr>
      <w:rFonts w:ascii="Arial" w:eastAsia="Times New Roman" w:hAnsi="Arial"/>
      <w:b/>
      <w:smallCaps/>
      <w:sz w:val="28"/>
      <w:lang w:val="en-US" w:eastAsia="en-US"/>
    </w:rPr>
  </w:style>
  <w:style w:type="character" w:customStyle="1" w:styleId="Heading3Char">
    <w:name w:val="Heading 3 Char"/>
    <w:link w:val="Heading3"/>
    <w:rsid w:val="00F219BB"/>
    <w:rPr>
      <w:rFonts w:ascii="Arial" w:eastAsia="Times New Roman" w:hAnsi="Arial" w:cs="Arial"/>
      <w:b/>
      <w:bCs/>
      <w:iCs/>
      <w:sz w:val="24"/>
      <w:szCs w:val="26"/>
      <w:lang w:val="en-US"/>
    </w:rPr>
  </w:style>
  <w:style w:type="character" w:customStyle="1" w:styleId="Heading4Char">
    <w:name w:val="Heading 4 Char"/>
    <w:link w:val="Heading4"/>
    <w:rsid w:val="00F219BB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paragraph" w:customStyle="1" w:styleId="TableColumnHeading">
    <w:name w:val="Table Column Heading"/>
    <w:next w:val="TableofAuthorities"/>
    <w:rsid w:val="00F219BB"/>
    <w:pPr>
      <w:shd w:val="clear" w:color="808080" w:fill="auto"/>
      <w:spacing w:before="60" w:after="60"/>
      <w:jc w:val="center"/>
    </w:pPr>
    <w:rPr>
      <w:rFonts w:ascii="Arial" w:eastAsia="Times New Roman" w:hAnsi="Arial"/>
      <w:b/>
      <w:color w:val="000000"/>
      <w:sz w:val="18"/>
      <w:lang w:val="en-US" w:eastAsia="en-US"/>
    </w:rPr>
  </w:style>
  <w:style w:type="paragraph" w:customStyle="1" w:styleId="TableText">
    <w:name w:val="Table Text"/>
    <w:rsid w:val="00F219BB"/>
    <w:pPr>
      <w:spacing w:before="40" w:after="20"/>
    </w:pPr>
    <w:rPr>
      <w:rFonts w:ascii="Arial" w:eastAsia="Times New Roman" w:hAnsi="Arial"/>
      <w:color w:val="000000"/>
      <w:lang w:val="en-US" w:eastAsia="en-US"/>
    </w:rPr>
  </w:style>
  <w:style w:type="paragraph" w:styleId="NormalIndent">
    <w:name w:val="Normal Indent"/>
    <w:basedOn w:val="Normal"/>
    <w:uiPriority w:val="99"/>
    <w:unhideWhenUsed/>
    <w:rsid w:val="00F219BB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9BB"/>
    <w:pPr>
      <w:spacing w:after="0"/>
      <w:ind w:left="220" w:hanging="220"/>
    </w:pPr>
  </w:style>
  <w:style w:type="paragraph" w:customStyle="1" w:styleId="TableNormal1">
    <w:name w:val="Table Normal1"/>
    <w:basedOn w:val="Normal"/>
    <w:rsid w:val="00F219BB"/>
    <w:pPr>
      <w:spacing w:after="60" w:line="240" w:lineRule="exact"/>
    </w:pPr>
    <w:rPr>
      <w:rFonts w:ascii="Frutiger 45 Light" w:eastAsia="Times New Roman" w:hAnsi="Frutiger 45 Light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6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6A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3A6A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ListParagraph">
    <w:name w:val="List Paragraph"/>
    <w:basedOn w:val="Normal"/>
    <w:uiPriority w:val="34"/>
    <w:qFormat/>
    <w:rsid w:val="00704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F219BB"/>
    <w:pPr>
      <w:keepNext/>
      <w:keepLines/>
      <w:pageBreakBefore/>
      <w:numPr>
        <w:numId w:val="1"/>
      </w:numPr>
      <w:shd w:val="clear" w:color="auto" w:fill="000000"/>
      <w:tabs>
        <w:tab w:val="clear" w:pos="1571"/>
        <w:tab w:val="left" w:pos="850"/>
      </w:tabs>
      <w:spacing w:after="240" w:line="240" w:lineRule="auto"/>
      <w:ind w:left="850" w:hanging="850"/>
      <w:outlineLvl w:val="0"/>
    </w:pPr>
    <w:rPr>
      <w:rFonts w:ascii="Arial" w:eastAsia="Times New Roman" w:hAnsi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19BB"/>
    <w:pPr>
      <w:keepNext/>
      <w:keepLines/>
      <w:numPr>
        <w:ilvl w:val="1"/>
        <w:numId w:val="1"/>
      </w:numPr>
      <w:pBdr>
        <w:bottom w:val="single" w:sz="6" w:space="1" w:color="auto"/>
      </w:pBdr>
      <w:tabs>
        <w:tab w:val="left" w:pos="850"/>
      </w:tabs>
      <w:spacing w:before="360" w:after="240" w:line="240" w:lineRule="auto"/>
      <w:outlineLvl w:val="1"/>
    </w:pPr>
    <w:rPr>
      <w:rFonts w:ascii="Arial" w:eastAsia="Times New Roman" w:hAnsi="Arial"/>
      <w:b/>
      <w:smallCaps/>
      <w:sz w:val="28"/>
      <w:szCs w:val="20"/>
      <w:lang w:val="en-US"/>
    </w:rPr>
  </w:style>
  <w:style w:type="paragraph" w:styleId="Heading3">
    <w:name w:val="heading 3"/>
    <w:basedOn w:val="Normal"/>
    <w:next w:val="NormalIndent"/>
    <w:link w:val="Heading3Char"/>
    <w:qFormat/>
    <w:rsid w:val="00F219BB"/>
    <w:pPr>
      <w:keepNext/>
      <w:numPr>
        <w:ilvl w:val="2"/>
        <w:numId w:val="1"/>
      </w:numPr>
      <w:spacing w:before="240" w:after="120" w:line="240" w:lineRule="auto"/>
      <w:ind w:left="1570" w:hanging="850"/>
      <w:outlineLvl w:val="2"/>
    </w:pPr>
    <w:rPr>
      <w:rFonts w:ascii="Arial" w:eastAsia="Times New Roman" w:hAnsi="Arial" w:cs="Arial"/>
      <w:b/>
      <w:bCs/>
      <w:iCs/>
      <w:sz w:val="24"/>
      <w:szCs w:val="26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219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F8"/>
    <w:rPr>
      <w:color w:val="0000FF"/>
      <w:u w:val="single"/>
    </w:rPr>
  </w:style>
  <w:style w:type="character" w:customStyle="1" w:styleId="Heading1Char">
    <w:name w:val="Heading 1 Char"/>
    <w:aliases w:val="SAHeading 1 Char"/>
    <w:link w:val="Heading1"/>
    <w:rsid w:val="00F219BB"/>
    <w:rPr>
      <w:rFonts w:ascii="Arial" w:eastAsia="Times New Roman" w:hAnsi="Arial" w:cs="Times New Roman"/>
      <w:b/>
      <w:caps/>
      <w:sz w:val="32"/>
      <w:szCs w:val="32"/>
      <w:shd w:val="clear" w:color="auto" w:fill="000000"/>
      <w:lang w:val="en-US"/>
    </w:rPr>
  </w:style>
  <w:style w:type="character" w:customStyle="1" w:styleId="Heading2Char">
    <w:name w:val="Heading 2 Char"/>
    <w:link w:val="Heading2"/>
    <w:rsid w:val="00F219BB"/>
    <w:rPr>
      <w:rFonts w:ascii="Arial" w:eastAsia="Times New Roman" w:hAnsi="Arial"/>
      <w:b/>
      <w:smallCaps/>
      <w:sz w:val="28"/>
      <w:lang w:val="en-US" w:eastAsia="en-US"/>
    </w:rPr>
  </w:style>
  <w:style w:type="character" w:customStyle="1" w:styleId="Heading3Char">
    <w:name w:val="Heading 3 Char"/>
    <w:link w:val="Heading3"/>
    <w:rsid w:val="00F219BB"/>
    <w:rPr>
      <w:rFonts w:ascii="Arial" w:eastAsia="Times New Roman" w:hAnsi="Arial" w:cs="Arial"/>
      <w:b/>
      <w:bCs/>
      <w:iCs/>
      <w:sz w:val="24"/>
      <w:szCs w:val="26"/>
      <w:lang w:val="en-US"/>
    </w:rPr>
  </w:style>
  <w:style w:type="character" w:customStyle="1" w:styleId="Heading4Char">
    <w:name w:val="Heading 4 Char"/>
    <w:link w:val="Heading4"/>
    <w:rsid w:val="00F219BB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paragraph" w:customStyle="1" w:styleId="TableColumnHeading">
    <w:name w:val="Table Column Heading"/>
    <w:next w:val="TableofAuthorities"/>
    <w:rsid w:val="00F219BB"/>
    <w:pPr>
      <w:shd w:val="clear" w:color="808080" w:fill="auto"/>
      <w:spacing w:before="60" w:after="60"/>
      <w:jc w:val="center"/>
    </w:pPr>
    <w:rPr>
      <w:rFonts w:ascii="Arial" w:eastAsia="Times New Roman" w:hAnsi="Arial"/>
      <w:b/>
      <w:color w:val="000000"/>
      <w:sz w:val="18"/>
      <w:lang w:val="en-US" w:eastAsia="en-US"/>
    </w:rPr>
  </w:style>
  <w:style w:type="paragraph" w:customStyle="1" w:styleId="TableText">
    <w:name w:val="Table Text"/>
    <w:rsid w:val="00F219BB"/>
    <w:pPr>
      <w:spacing w:before="40" w:after="20"/>
    </w:pPr>
    <w:rPr>
      <w:rFonts w:ascii="Arial" w:eastAsia="Times New Roman" w:hAnsi="Arial"/>
      <w:color w:val="000000"/>
      <w:lang w:val="en-US" w:eastAsia="en-US"/>
    </w:rPr>
  </w:style>
  <w:style w:type="paragraph" w:styleId="NormalIndent">
    <w:name w:val="Normal Indent"/>
    <w:basedOn w:val="Normal"/>
    <w:uiPriority w:val="99"/>
    <w:unhideWhenUsed/>
    <w:rsid w:val="00F219BB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9BB"/>
    <w:pPr>
      <w:spacing w:after="0"/>
      <w:ind w:left="220" w:hanging="220"/>
    </w:pPr>
  </w:style>
  <w:style w:type="paragraph" w:customStyle="1" w:styleId="TableNormal1">
    <w:name w:val="Table Normal1"/>
    <w:basedOn w:val="Normal"/>
    <w:rsid w:val="00F219BB"/>
    <w:pPr>
      <w:spacing w:after="60" w:line="240" w:lineRule="exact"/>
    </w:pPr>
    <w:rPr>
      <w:rFonts w:ascii="Frutiger 45 Light" w:eastAsia="Times New Roman" w:hAnsi="Frutiger 45 Light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6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6A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3A6A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ListParagraph">
    <w:name w:val="List Paragraph"/>
    <w:basedOn w:val="Normal"/>
    <w:uiPriority w:val="34"/>
    <w:qFormat/>
    <w:rsid w:val="00704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92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06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6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5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2935</CharactersWithSpaces>
  <SharedDoc>false</SharedDoc>
  <HLinks>
    <vt:vector size="66" baseType="variant">
      <vt:variant>
        <vt:i4>5439586</vt:i4>
      </vt:variant>
      <vt:variant>
        <vt:i4>30</vt:i4>
      </vt:variant>
      <vt:variant>
        <vt:i4>0</vt:i4>
      </vt:variant>
      <vt:variant>
        <vt:i4>5</vt:i4>
      </vt:variant>
      <vt:variant>
        <vt:lpwstr>mailto:mydee19@gmail.com</vt:lpwstr>
      </vt:variant>
      <vt:variant>
        <vt:lpwstr/>
      </vt:variant>
      <vt:variant>
        <vt:i4>1638408</vt:i4>
      </vt:variant>
      <vt:variant>
        <vt:i4>27</vt:i4>
      </vt:variant>
      <vt:variant>
        <vt:i4>0</vt:i4>
      </vt:variant>
      <vt:variant>
        <vt:i4>5</vt:i4>
      </vt:variant>
      <vt:variant>
        <vt:lpwstr>mailto:Classic_sportsparts@yahoo.com</vt:lpwstr>
      </vt:variant>
      <vt:variant>
        <vt:lpwstr/>
      </vt:variant>
      <vt:variant>
        <vt:i4>3801112</vt:i4>
      </vt:variant>
      <vt:variant>
        <vt:i4>24</vt:i4>
      </vt:variant>
      <vt:variant>
        <vt:i4>0</vt:i4>
      </vt:variant>
      <vt:variant>
        <vt:i4>5</vt:i4>
      </vt:variant>
      <vt:variant>
        <vt:lpwstr>mailto:Martux76@gmail.com</vt:lpwstr>
      </vt:variant>
      <vt:variant>
        <vt:lpwstr/>
      </vt:variant>
      <vt:variant>
        <vt:i4>8192077</vt:i4>
      </vt:variant>
      <vt:variant>
        <vt:i4>21</vt:i4>
      </vt:variant>
      <vt:variant>
        <vt:i4>0</vt:i4>
      </vt:variant>
      <vt:variant>
        <vt:i4>5</vt:i4>
      </vt:variant>
      <vt:variant>
        <vt:lpwstr>mailto:ricomac@mac.com</vt:lpwstr>
      </vt:variant>
      <vt:variant>
        <vt:lpwstr/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>mailto:getjeb@gmail.com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mailto:greg.thomas4seal@gmail.com</vt:lpwstr>
      </vt:variant>
      <vt:variant>
        <vt:lpwstr/>
      </vt:variant>
      <vt:variant>
        <vt:i4>7405658</vt:i4>
      </vt:variant>
      <vt:variant>
        <vt:i4>12</vt:i4>
      </vt:variant>
      <vt:variant>
        <vt:i4>0</vt:i4>
      </vt:variant>
      <vt:variant>
        <vt:i4>5</vt:i4>
      </vt:variant>
      <vt:variant>
        <vt:lpwstr>mailto:emileduh@yahoo.com</vt:lpwstr>
      </vt:variant>
      <vt:variant>
        <vt:lpwstr/>
      </vt:variant>
      <vt:variant>
        <vt:i4>2359382</vt:i4>
      </vt:variant>
      <vt:variant>
        <vt:i4>9</vt:i4>
      </vt:variant>
      <vt:variant>
        <vt:i4>0</vt:i4>
      </vt:variant>
      <vt:variant>
        <vt:i4>5</vt:i4>
      </vt:variant>
      <vt:variant>
        <vt:lpwstr>mailto:beeen.sobah92@gmail.com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mailto:davidfeliciano_03@yahoo.com</vt:lpwstr>
      </vt:variant>
      <vt:variant>
        <vt:lpwstr/>
      </vt:variant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mailto:dussere@yahoo.com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mailto:bcarlo@hotmail.com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Darin</dc:creator>
  <cp:lastModifiedBy>Harper, Juan Miguel</cp:lastModifiedBy>
  <cp:revision>4</cp:revision>
  <dcterms:created xsi:type="dcterms:W3CDTF">2014-02-16T10:53:00Z</dcterms:created>
  <dcterms:modified xsi:type="dcterms:W3CDTF">2014-03-02T07:30:00Z</dcterms:modified>
</cp:coreProperties>
</file>